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7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2694"/>
      </w:tblGrid>
      <w:tr w:rsidR="00A11524" w:rsidRPr="0096679D" w:rsidTr="00AB0133">
        <w:tc>
          <w:tcPr>
            <w:tcW w:w="10066" w:type="dxa"/>
            <w:gridSpan w:val="3"/>
            <w:tcBorders>
              <w:bottom w:val="single" w:sz="8" w:space="0" w:color="000000" w:themeColor="text1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A11524" w:rsidRDefault="00B337D1" w:rsidP="0096679D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-254635</wp:posOffset>
                  </wp:positionH>
                  <wp:positionV relativeFrom="paragraph">
                    <wp:posOffset>-93980</wp:posOffset>
                  </wp:positionV>
                  <wp:extent cx="1009650" cy="885190"/>
                  <wp:effectExtent l="0" t="0" r="0" b="0"/>
                  <wp:wrapNone/>
                  <wp:docPr id="25" name="Рисунок 24" descr="logo_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I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 xml:space="preserve">         </w:t>
            </w:r>
            <w:r w:rsidR="00A11524" w:rsidRPr="00A1152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>ПРАЙС</w:t>
            </w:r>
            <w:r w:rsidR="00A11524">
              <w:rPr>
                <w:rFonts w:ascii="Arial" w:eastAsia="Times New Roman" w:hAnsi="Arial" w:cs="Arial"/>
                <w:color w:val="000000" w:themeColor="text1"/>
                <w:sz w:val="32"/>
                <w:szCs w:val="32"/>
              </w:rPr>
              <w:t xml:space="preserve">-ЛИСТ ООО «Арома-Эйр» </w:t>
            </w:r>
          </w:p>
          <w:p w:rsidR="00A11524" w:rsidRPr="00C86A38" w:rsidRDefault="00B337D1" w:rsidP="003B70BC">
            <w:pPr>
              <w:spacing w:before="64" w:after="64" w:line="240" w:lineRule="auto"/>
              <w:jc w:val="center"/>
              <w:rPr>
                <w:rFonts w:ascii="Arial" w:hAnsi="Arial" w:cs="Arial"/>
                <w:color w:val="1D1D1D"/>
                <w:sz w:val="24"/>
                <w:szCs w:val="24"/>
              </w:rPr>
            </w:pPr>
            <w:r>
              <w:rPr>
                <w:rFonts w:ascii="Arial" w:hAnsi="Arial" w:cs="Arial"/>
                <w:color w:val="1D1D1D"/>
                <w:sz w:val="24"/>
                <w:szCs w:val="24"/>
              </w:rPr>
              <w:t xml:space="preserve">             </w:t>
            </w:r>
            <w:r w:rsidR="00A11524" w:rsidRPr="00A11524">
              <w:rPr>
                <w:rFonts w:ascii="Arial" w:hAnsi="Arial" w:cs="Arial"/>
                <w:color w:val="1D1D1D"/>
                <w:sz w:val="24"/>
                <w:szCs w:val="24"/>
              </w:rPr>
              <w:t xml:space="preserve">(действует с </w:t>
            </w:r>
            <w:r w:rsidR="002829E9">
              <w:rPr>
                <w:rFonts w:ascii="Arial" w:hAnsi="Arial" w:cs="Arial"/>
                <w:color w:val="1D1D1D"/>
                <w:sz w:val="24"/>
                <w:szCs w:val="24"/>
              </w:rPr>
              <w:t>01</w:t>
            </w:r>
            <w:r w:rsidR="00A11524" w:rsidRPr="00A11524">
              <w:rPr>
                <w:rFonts w:ascii="Arial" w:hAnsi="Arial" w:cs="Arial"/>
                <w:color w:val="1D1D1D"/>
                <w:sz w:val="24"/>
                <w:szCs w:val="24"/>
              </w:rPr>
              <w:t>.0</w:t>
            </w:r>
            <w:r w:rsidR="002829E9">
              <w:rPr>
                <w:rFonts w:ascii="Arial" w:hAnsi="Arial" w:cs="Arial"/>
                <w:color w:val="1D1D1D"/>
                <w:sz w:val="24"/>
                <w:szCs w:val="24"/>
              </w:rPr>
              <w:t>6</w:t>
            </w:r>
            <w:r w:rsidR="00A11524" w:rsidRPr="00A11524">
              <w:rPr>
                <w:rFonts w:ascii="Arial" w:hAnsi="Arial" w:cs="Arial"/>
                <w:color w:val="1D1D1D"/>
                <w:sz w:val="24"/>
                <w:szCs w:val="24"/>
              </w:rPr>
              <w:t>.201</w:t>
            </w:r>
            <w:r w:rsidR="003B70BC">
              <w:rPr>
                <w:rFonts w:ascii="Arial" w:hAnsi="Arial" w:cs="Arial"/>
                <w:color w:val="1D1D1D"/>
                <w:sz w:val="24"/>
                <w:szCs w:val="24"/>
              </w:rPr>
              <w:t>9</w:t>
            </w:r>
            <w:r w:rsidR="00A11524" w:rsidRPr="00A11524">
              <w:rPr>
                <w:rFonts w:ascii="Arial" w:hAnsi="Arial" w:cs="Arial"/>
                <w:color w:val="1D1D1D"/>
                <w:sz w:val="24"/>
                <w:szCs w:val="24"/>
              </w:rPr>
              <w:t xml:space="preserve"> до даты внесения следующих изменений)</w:t>
            </w:r>
          </w:p>
          <w:p w:rsidR="003147DE" w:rsidRPr="00C86A38" w:rsidRDefault="003147DE" w:rsidP="003B70BC">
            <w:pPr>
              <w:spacing w:before="64" w:after="64" w:line="240" w:lineRule="auto"/>
              <w:jc w:val="center"/>
              <w:rPr>
                <w:rFonts w:ascii="Arial" w:hAnsi="Arial" w:cs="Arial"/>
                <w:color w:val="1D1D1D"/>
                <w:sz w:val="24"/>
                <w:szCs w:val="24"/>
              </w:rPr>
            </w:pPr>
          </w:p>
          <w:tbl>
            <w:tblPr>
              <w:tblStyle w:val="a7"/>
              <w:tblW w:w="9568" w:type="dxa"/>
              <w:tblLayout w:type="fixed"/>
              <w:tblLook w:val="04A0" w:firstRow="1" w:lastRow="0" w:firstColumn="1" w:lastColumn="0" w:noHBand="0" w:noVBand="1"/>
            </w:tblPr>
            <w:tblGrid>
              <w:gridCol w:w="2963"/>
              <w:gridCol w:w="6605"/>
            </w:tblGrid>
            <w:tr w:rsidR="003147DE" w:rsidTr="00AB0133">
              <w:trPr>
                <w:trHeight w:val="475"/>
              </w:trPr>
              <w:tc>
                <w:tcPr>
                  <w:tcW w:w="2963" w:type="dxa"/>
                </w:tcPr>
                <w:p w:rsidR="003147DE" w:rsidRDefault="003147DE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14" name="Рисунок 3" descr="https://cdn4.iconfinder.com/data/icons/ventilation-glyph/64/17_hvac-equipment-duct-ventilation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dn4.iconfinder.com/data/icons/ventilation-glyph/64/17_hvac-equipment-duct-ventilation-5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:rsidR="003147DE" w:rsidRPr="003147DE" w:rsidRDefault="003147DE" w:rsidP="003147DE">
                  <w:pPr>
                    <w:spacing w:before="64" w:after="64"/>
                    <w:ind w:right="317"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с возможностью подключения к приточной вентиляции</w:t>
                  </w:r>
                </w:p>
              </w:tc>
            </w:tr>
            <w:tr w:rsidR="003147DE" w:rsidTr="003147DE">
              <w:trPr>
                <w:trHeight w:val="409"/>
              </w:trPr>
              <w:tc>
                <w:tcPr>
                  <w:tcW w:w="2963" w:type="dxa"/>
                </w:tcPr>
                <w:p w:rsidR="003147DE" w:rsidRDefault="003147DE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9400" cy="279400"/>
                        <wp:effectExtent l="19050" t="0" r="6350" b="0"/>
                        <wp:docPr id="15" name="Рисунок 6" descr="https://teko29.ru/UserFiles/Image/batteries_3937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teko29.ru/UserFiles/Image/batteries_3937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:rsidR="003147DE" w:rsidRPr="003147DE" w:rsidRDefault="003147DE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Оборудование, работающее от элементов питания</w:t>
                  </w:r>
                </w:p>
              </w:tc>
            </w:tr>
            <w:tr w:rsidR="003147DE" w:rsidTr="003147DE">
              <w:trPr>
                <w:trHeight w:val="409"/>
              </w:trPr>
              <w:tc>
                <w:tcPr>
                  <w:tcW w:w="2963" w:type="dxa"/>
                </w:tcPr>
                <w:p w:rsidR="003147DE" w:rsidRDefault="003147DE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color w:val="1D1D1D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16" name="Рисунок 9" descr="https://image.flaticon.com/icons/png/512/422/42234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mage.flaticon.com/icons/png/512/422/4223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:rsidR="003147DE" w:rsidRPr="003147DE" w:rsidRDefault="003147DE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 w:rsidRPr="003147DE"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с возможностью ароматизации уличного пространства</w:t>
                  </w:r>
                </w:p>
              </w:tc>
            </w:tr>
            <w:tr w:rsidR="00AB0133" w:rsidTr="003147DE">
              <w:trPr>
                <w:trHeight w:val="409"/>
              </w:trPr>
              <w:tc>
                <w:tcPr>
                  <w:tcW w:w="2963" w:type="dxa"/>
                </w:tcPr>
                <w:p w:rsidR="00AB0133" w:rsidRDefault="00AB0133" w:rsidP="003B70BC">
                  <w:pPr>
                    <w:spacing w:before="64" w:after="64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57175" cy="257175"/>
                        <wp:effectExtent l="0" t="0" r="0" b="0"/>
                        <wp:docPr id="49" name="Рисунок 27" descr="https://www.freeiconspng.com/uploads/cell-icon-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www.freeiconspng.com/uploads/cell-icon-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038" cy="257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5" w:type="dxa"/>
                </w:tcPr>
                <w:p w:rsidR="00AB0133" w:rsidRPr="003147DE" w:rsidRDefault="00AB0133" w:rsidP="003B70BC">
                  <w:pPr>
                    <w:spacing w:before="64" w:after="64"/>
                    <w:jc w:val="center"/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1D1D1D"/>
                      <w:sz w:val="20"/>
                      <w:szCs w:val="20"/>
                    </w:rPr>
                    <w:t>Оборудование может управляться сматфоном</w:t>
                  </w:r>
                </w:p>
              </w:tc>
            </w:tr>
          </w:tbl>
          <w:p w:rsidR="003147DE" w:rsidRPr="003147DE" w:rsidRDefault="003147DE" w:rsidP="00AB0133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1A17" w:rsidRPr="00A11524" w:rsidTr="00AB0133">
        <w:tc>
          <w:tcPr>
            <w:tcW w:w="2978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A11524" w:rsidRDefault="004E1A17" w:rsidP="0096679D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Фотография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A11524" w:rsidRDefault="004E1A17" w:rsidP="0096679D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A11524" w:rsidRDefault="00C86A38" w:rsidP="0096679D">
            <w:pPr>
              <w:spacing w:before="64" w:after="6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Стоимость аренды</w:t>
            </w:r>
            <w:r w:rsidR="004E1A17" w:rsidRPr="00A1152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 руб.</w:t>
            </w:r>
          </w:p>
        </w:tc>
      </w:tr>
      <w:tr w:rsidR="00571D16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Default="00484C8C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-57785</wp:posOffset>
                  </wp:positionV>
                  <wp:extent cx="854075" cy="826135"/>
                  <wp:effectExtent l="19050" t="0" r="3175" b="0"/>
                  <wp:wrapTight wrapText="bothSides">
                    <wp:wrapPolygon edited="0">
                      <wp:start x="-482" y="0"/>
                      <wp:lineTo x="-482" y="20919"/>
                      <wp:lineTo x="21680" y="20919"/>
                      <wp:lineTo x="21680" y="0"/>
                      <wp:lineTo x="-482" y="0"/>
                    </wp:wrapPolygon>
                  </wp:wrapTight>
                  <wp:docPr id="7" name="Рисунок 3" descr="C:\Users\man2\AppData\Local\Temp\Rar$DIa4152.40764\b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2\AppData\Local\Temp\Rar$DIa4152.40764\b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D16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73660</wp:posOffset>
                  </wp:positionV>
                  <wp:extent cx="409575" cy="726440"/>
                  <wp:effectExtent l="19050" t="0" r="9525" b="0"/>
                  <wp:wrapTight wrapText="bothSides">
                    <wp:wrapPolygon edited="0">
                      <wp:start x="-1005" y="0"/>
                      <wp:lineTo x="-1005" y="20958"/>
                      <wp:lineTo x="22102" y="20958"/>
                      <wp:lineTo x="22102" y="0"/>
                      <wp:lineTo x="-1005" y="0"/>
                    </wp:wrapPolygon>
                  </wp:wrapTight>
                  <wp:docPr id="8" name="Рисунок 19" descr="smart-ar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t-arom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Default="00C86A38" w:rsidP="0096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HOTEL</w:t>
            </w:r>
            <w:r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-300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и </w:t>
            </w:r>
            <w:r w:rsid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HOTEL</w:t>
            </w:r>
            <w:r w:rsidR="00571D16"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-300</w:t>
            </w:r>
            <w:r w:rsid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APP</w:t>
            </w:r>
            <w:r w:rsidR="00571D16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(до </w:t>
            </w:r>
            <w:r w:rsidR="00571D16" w:rsidRPr="005024CA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40</w:t>
            </w:r>
            <w:r w:rsidR="00571D16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 куб.м.)</w:t>
            </w:r>
          </w:p>
          <w:p w:rsidR="00AB0133" w:rsidRDefault="00AB0133" w:rsidP="0096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96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23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0" t="0" r="0" b="0"/>
                  <wp:docPr id="51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Pr="009B05FB" w:rsidRDefault="00C86A38" w:rsidP="0048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4</w:t>
            </w:r>
            <w:r w:rsidR="00571D16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  <w:t>000</w:t>
            </w:r>
          </w:p>
        </w:tc>
      </w:tr>
      <w:tr w:rsidR="005C1BBC" w:rsidRPr="0096679D" w:rsidTr="00AB0133">
        <w:trPr>
          <w:trHeight w:val="127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C1BBC" w:rsidRPr="00571D16" w:rsidRDefault="005C1BBC" w:rsidP="0046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 w:rsidRPr="00D12DDB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-2540</wp:posOffset>
                  </wp:positionV>
                  <wp:extent cx="1295400" cy="971550"/>
                  <wp:effectExtent l="19050" t="0" r="0" b="0"/>
                  <wp:wrapTight wrapText="bothSides">
                    <wp:wrapPolygon edited="0">
                      <wp:start x="-318" y="0"/>
                      <wp:lineTo x="-318" y="21176"/>
                      <wp:lineTo x="21600" y="21176"/>
                      <wp:lineTo x="21600" y="0"/>
                      <wp:lineTo x="-318" y="0"/>
                    </wp:wrapPolygon>
                  </wp:wrapTight>
                  <wp:docPr id="43" name="Рисунок 9" descr="C:\Users\man2\AppData\Local\Temp\Rar$DIa7816.44920\a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n2\AppData\Local\Temp\Rar$DIa7816.44920\a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C1BBC" w:rsidRDefault="00C86A38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</w:t>
            </w:r>
            <w:r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10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и </w:t>
            </w:r>
            <w:r w:rsidR="005C1BBC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VENT</w:t>
            </w:r>
            <w:r w:rsidR="005C1BBC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</w:t>
            </w:r>
            <w:r w:rsidR="005C1BBC"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10</w:t>
            </w:r>
            <w:r w:rsidR="005C1BBC"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 w:rsidR="005C1BBC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 w:rsidR="005C1BBC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APP</w:t>
            </w:r>
            <w:r w:rsidR="005C1BBC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(до </w:t>
            </w:r>
            <w:r w:rsidR="005C1BBC" w:rsidRPr="00D12DDB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10</w:t>
            </w:r>
            <w:r w:rsidR="005C1BBC"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 w:rsidR="005C1BBC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 куб.м.)</w:t>
            </w:r>
          </w:p>
          <w:p w:rsidR="00AB0133" w:rsidRDefault="00AB0133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54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0" t="0" r="0" b="0"/>
                  <wp:docPr id="55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C1BBC" w:rsidRPr="009B05FB" w:rsidRDefault="00C86A38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5</w:t>
            </w:r>
            <w:r w:rsidR="005C1BBC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  <w:t>000</w:t>
            </w:r>
          </w:p>
        </w:tc>
      </w:tr>
      <w:tr w:rsidR="004E1A17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6679D" w:rsidRDefault="00571D16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-183515</wp:posOffset>
                  </wp:positionV>
                  <wp:extent cx="1381125" cy="1133475"/>
                  <wp:effectExtent l="19050" t="0" r="9525" b="0"/>
                  <wp:wrapTight wrapText="bothSides">
                    <wp:wrapPolygon edited="0">
                      <wp:start x="-298" y="0"/>
                      <wp:lineTo x="-298" y="21418"/>
                      <wp:lineTo x="21749" y="21418"/>
                      <wp:lineTo x="21749" y="0"/>
                      <wp:lineTo x="-298" y="0"/>
                    </wp:wrapPolygon>
                  </wp:wrapTight>
                  <wp:docPr id="11" name="Рисунок 5" descr="C:\Users\man2\AppData\Local\Temp\Rar$DIa6324.17404\AR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2\AppData\Local\Temp\Rar$DIa6324.17404\AR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Default="00571D16" w:rsidP="0057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VENT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150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0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150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 куб.м.)</w:t>
            </w:r>
          </w:p>
          <w:p w:rsidR="00AB0133" w:rsidRDefault="00AB0133" w:rsidP="0057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57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57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76225" cy="276225"/>
                  <wp:effectExtent l="19050" t="0" r="9525" b="0"/>
                  <wp:docPr id="58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C86A38" w:rsidP="00571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5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  <w:tr w:rsidR="004E1A17" w:rsidRPr="0096679D" w:rsidTr="00AB0133">
        <w:trPr>
          <w:trHeight w:val="111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Default="004E1A17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</w:pPr>
            <w:r w:rsidRPr="005A1DF7"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-734060</wp:posOffset>
                  </wp:positionV>
                  <wp:extent cx="1152525" cy="638175"/>
                  <wp:effectExtent l="19050" t="0" r="9525" b="0"/>
                  <wp:wrapTight wrapText="bothSides">
                    <wp:wrapPolygon edited="0">
                      <wp:start x="-357" y="0"/>
                      <wp:lineTo x="-357" y="21278"/>
                      <wp:lineTo x="21779" y="21278"/>
                      <wp:lineTo x="21779" y="0"/>
                      <wp:lineTo x="-357" y="0"/>
                    </wp:wrapPolygon>
                  </wp:wrapTight>
                  <wp:docPr id="28" name="Рисунок 6" descr="http://aroma-air.com/images/nebulaizery/25picture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oma-air.com/images/nebulaizery/25picture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inline distT="0" distB="0" distL="0" distR="0">
                  <wp:extent cx="418647" cy="741281"/>
                  <wp:effectExtent l="19050" t="0" r="453" b="0"/>
                  <wp:docPr id="29" name="Рисунок 19" descr="smart-aro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rt-arom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2" cy="75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Default="00C86A38" w:rsidP="00A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VENT-2000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и 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VENT-2000</w:t>
            </w:r>
            <w:r w:rsidR="004E1A17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APP</w:t>
            </w:r>
            <w:r w:rsidR="004E1A17" w:rsidRPr="005A1DF7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(до 2000 куб.м.)</w:t>
            </w:r>
          </w:p>
          <w:p w:rsidR="00AB0133" w:rsidRDefault="00AB0133" w:rsidP="00A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AB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62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57175" cy="257175"/>
                  <wp:effectExtent l="0" t="0" r="0" b="0"/>
                  <wp:docPr id="63" name="Рисунок 27" descr="https://www.freeiconspng.com/uploads/cell-icon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freeiconspng.com/uploads/cell-icon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38" cy="25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76225" cy="276225"/>
                  <wp:effectExtent l="19050" t="0" r="9525" b="0"/>
                  <wp:docPr id="64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C86A38" w:rsidP="0096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6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  <w:lang w:val="en-US"/>
              </w:rPr>
              <w:t>000</w:t>
            </w:r>
          </w:p>
        </w:tc>
      </w:tr>
      <w:tr w:rsidR="00571D16" w:rsidRPr="0096679D" w:rsidTr="00AB0133">
        <w:trPr>
          <w:trHeight w:val="1646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Pr="0096679D" w:rsidRDefault="00571D16" w:rsidP="00465A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-172720</wp:posOffset>
                  </wp:positionV>
                  <wp:extent cx="1247775" cy="952500"/>
                  <wp:effectExtent l="19050" t="0" r="9525" b="0"/>
                  <wp:wrapTight wrapText="bothSides">
                    <wp:wrapPolygon edited="0">
                      <wp:start x="-330" y="0"/>
                      <wp:lineTo x="-330" y="21168"/>
                      <wp:lineTo x="21765" y="21168"/>
                      <wp:lineTo x="21765" y="0"/>
                      <wp:lineTo x="-330" y="0"/>
                    </wp:wrapPolygon>
                  </wp:wrapTight>
                  <wp:docPr id="13" name="Рисунок 6" descr="C:\Users\man2\AppData\Local\Temp\Rar$DIa5576.34389\Arc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n2\AppData\Local\Temp\Rar$DIa5576.34389\Arc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Default="00571D16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3147DE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VENT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4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00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 xml:space="preserve"> (до </w:t>
            </w:r>
            <w:r w:rsidRPr="00571D16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40</w:t>
            </w: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00 куб.м.)</w:t>
            </w:r>
          </w:p>
          <w:p w:rsidR="00AB0133" w:rsidRDefault="00AB0133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65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76225" cy="276225"/>
                  <wp:effectExtent l="19050" t="0" r="9525" b="0"/>
                  <wp:docPr id="67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571D16" w:rsidRPr="009B05FB" w:rsidRDefault="00C86A38" w:rsidP="0046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8</w:t>
            </w:r>
            <w:r w:rsidR="00571D16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  <w:tr w:rsidR="004E1A17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6679D" w:rsidRDefault="004E1A17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inline distT="0" distB="0" distL="0" distR="0">
                  <wp:extent cx="968346" cy="991410"/>
                  <wp:effectExtent l="19050" t="0" r="3204" b="0"/>
                  <wp:docPr id="31" name="Рисунок 8" descr="http://aroma-air.com/images/nebulaizery/27pictur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roma-air.com/images/nebulaizery/27pictur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196" cy="99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Default="00270D9A" w:rsidP="0027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  <w:lang w:val="en-US"/>
              </w:rPr>
              <w:t>MAX</w:t>
            </w:r>
            <w:r w:rsidR="004E1A17"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-5000 (до 5000 куб.м.)</w:t>
            </w:r>
          </w:p>
          <w:p w:rsidR="00AB0133" w:rsidRDefault="00AB0133" w:rsidP="0027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270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98450" cy="298450"/>
                  <wp:effectExtent l="19050" t="0" r="6350" b="0"/>
                  <wp:docPr id="68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76225" cy="276225"/>
                  <wp:effectExtent l="19050" t="0" r="9525" b="0"/>
                  <wp:docPr id="70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C86A38" w:rsidP="0096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10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  <w:tr w:rsidR="004E1A17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6679D" w:rsidRDefault="004E1A17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inline distT="0" distB="0" distL="0" distR="0">
                  <wp:extent cx="447675" cy="670475"/>
                  <wp:effectExtent l="19050" t="0" r="9525" b="0"/>
                  <wp:docPr id="35" name="Рисунок 11" descr="http://aroma-air.com/images/%D0%9F%D1%80%D0%B5%D0%BC%D0%B8%D1%83%D0%BC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roma-air.com/images/%D0%9F%D1%80%D0%B5%D0%BC%D0%B8%D1%83%D0%BC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85" cy="680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A11524" w:rsidRDefault="004E1A17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Аппарат №3</w:t>
            </w:r>
          </w:p>
          <w:p w:rsidR="004E1A17" w:rsidRDefault="004E1A17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Арома-Эйр Премиум (до 350 куб.м.)</w:t>
            </w:r>
          </w:p>
          <w:p w:rsidR="00AB0133" w:rsidRDefault="00AB0133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6E5B34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3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  <w:tr w:rsidR="004E1A17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6679D" w:rsidRDefault="004E1A17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inline distT="0" distB="0" distL="0" distR="0">
                  <wp:extent cx="223319" cy="586854"/>
                  <wp:effectExtent l="19050" t="0" r="5281" b="0"/>
                  <wp:docPr id="37" name="Рисунок 13" descr="http://aroma-air.com/images/2018/09/03/4913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roma-air.com/images/2018/09/03/4913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09" cy="589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Default="004E1A17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Аппарат Арома-Эйр Премиум Улица</w:t>
            </w:r>
          </w:p>
          <w:p w:rsidR="00AB0133" w:rsidRDefault="00AB0133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</w:p>
          <w:p w:rsidR="00AB0133" w:rsidRPr="00A11524" w:rsidRDefault="00AB0133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276225" cy="276225"/>
                  <wp:effectExtent l="19050" t="0" r="9525" b="0"/>
                  <wp:docPr id="76" name="Рисунок 9" descr="https://image.flaticon.com/icons/png/512/422/4223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flaticon.com/icons/png/512/422/4223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6E5B34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3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  <w:tr w:rsidR="004E1A17" w:rsidRPr="0096679D" w:rsidTr="00AB013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6679D" w:rsidRDefault="004E1A17" w:rsidP="00966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D1D1D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noProof/>
                <w:color w:val="1D1D1D"/>
                <w:sz w:val="32"/>
                <w:szCs w:val="32"/>
              </w:rPr>
              <w:drawing>
                <wp:inline distT="0" distB="0" distL="0" distR="0">
                  <wp:extent cx="718169" cy="714739"/>
                  <wp:effectExtent l="19050" t="0" r="5731" b="0"/>
                  <wp:docPr id="39" name="Рисунок 15" descr="http://aroma-air.com/images/price/%D0%90%D0%AD%D0%A2%D0%BE%D1%82%D0%B0%D0%BB%20%D0%AD%D0%BA%D1%81%D0%BA%D0%BB%D1%8E%D0%B7%D0%B8%D0%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roma-air.com/images/price/%D0%90%D0%AD%D0%A2%D0%BE%D1%82%D0%B0%D0%BB%20%D0%AD%D0%BA%D1%81%D0%BA%D0%BB%D1%8E%D0%B7%D0%B8%D0%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33" cy="733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A11524" w:rsidRDefault="004E1A17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Аппарат</w:t>
            </w:r>
          </w:p>
          <w:p w:rsidR="004E1A17" w:rsidRDefault="004E1A17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11524"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  <w:t>Арома-Эйр Эксклюзив (до 10000 куб.м.)</w:t>
            </w:r>
          </w:p>
          <w:p w:rsidR="00AB0133" w:rsidRPr="00A11524" w:rsidRDefault="00AB0133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20"/>
                <w:szCs w:val="20"/>
              </w:rPr>
            </w:pPr>
            <w:r w:rsidRPr="00AB0133">
              <w:rPr>
                <w:rFonts w:ascii="Times New Roman" w:eastAsia="Times New Roman" w:hAnsi="Times New Roman" w:cs="Times New Roman"/>
                <w:b/>
                <w:noProof/>
                <w:color w:val="1D1D1D"/>
                <w:sz w:val="20"/>
                <w:szCs w:val="20"/>
              </w:rPr>
              <w:drawing>
                <wp:inline distT="0" distB="0" distL="0" distR="0">
                  <wp:extent cx="314325" cy="314325"/>
                  <wp:effectExtent l="19050" t="0" r="9525" b="0"/>
                  <wp:docPr id="78" name="Рисунок 3" descr="https://cdn4.iconfinder.com/data/icons/ventilation-glyph/64/17_hvac-equipment-duct-ventilation-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4.iconfinder.com/data/icons/ventilation-glyph/64/17_hvac-equipment-duct-ventilation-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1CE"/>
            <w:tcMar>
              <w:top w:w="279" w:type="dxa"/>
              <w:left w:w="279" w:type="dxa"/>
              <w:bottom w:w="279" w:type="dxa"/>
              <w:right w:w="279" w:type="dxa"/>
            </w:tcMar>
            <w:vAlign w:val="center"/>
            <w:hideMark/>
          </w:tcPr>
          <w:p w:rsidR="004E1A17" w:rsidRPr="009B05FB" w:rsidRDefault="00C86A38" w:rsidP="0096679D">
            <w:pPr>
              <w:spacing w:before="64" w:after="64" w:line="240" w:lineRule="auto"/>
              <w:jc w:val="center"/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12</w:t>
            </w:r>
            <w:r w:rsidR="004E1A17" w:rsidRPr="009B05FB">
              <w:rPr>
                <w:rFonts w:ascii="Times New Roman" w:eastAsia="Times New Roman" w:hAnsi="Times New Roman" w:cs="Times New Roman"/>
                <w:color w:val="1D1D1D"/>
                <w:sz w:val="32"/>
                <w:szCs w:val="32"/>
              </w:rPr>
              <w:t>000</w:t>
            </w:r>
          </w:p>
        </w:tc>
      </w:tr>
    </w:tbl>
    <w:p w:rsidR="003B7D4E" w:rsidRDefault="000E1FF6"/>
    <w:p w:rsidR="00B337D1" w:rsidRP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  <w:r w:rsidRPr="00B337D1">
        <w:rPr>
          <w:rStyle w:val="a6"/>
          <w:color w:val="000000" w:themeColor="text1"/>
          <w:sz w:val="28"/>
          <w:szCs w:val="28"/>
          <w:u w:val="none"/>
        </w:rPr>
        <w:t>Телефоны:</w:t>
      </w:r>
    </w:p>
    <w:p w:rsidR="00B337D1" w:rsidRP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  <w:r w:rsidRPr="00B337D1">
        <w:rPr>
          <w:rStyle w:val="a6"/>
          <w:color w:val="000000" w:themeColor="text1"/>
          <w:sz w:val="28"/>
          <w:szCs w:val="28"/>
          <w:u w:val="none"/>
        </w:rPr>
        <w:t>В Москве: +7(495)1620912, +7(926)0456575</w:t>
      </w:r>
    </w:p>
    <w:p w:rsid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</w:rPr>
      </w:pPr>
      <w:r w:rsidRPr="00B337D1">
        <w:rPr>
          <w:rStyle w:val="a6"/>
          <w:color w:val="000000" w:themeColor="text1"/>
          <w:sz w:val="28"/>
          <w:szCs w:val="28"/>
          <w:u w:val="none"/>
        </w:rPr>
        <w:t>В Санкт-Петербурге: +7</w:t>
      </w:r>
      <w:r w:rsidRPr="005A1DF7">
        <w:rPr>
          <w:rStyle w:val="a6"/>
          <w:color w:val="000000" w:themeColor="text1"/>
          <w:sz w:val="28"/>
          <w:szCs w:val="28"/>
          <w:u w:val="none"/>
        </w:rPr>
        <w:t>(</w:t>
      </w:r>
      <w:r w:rsidRPr="00B337D1">
        <w:rPr>
          <w:rStyle w:val="a6"/>
          <w:color w:val="000000" w:themeColor="text1"/>
          <w:sz w:val="28"/>
          <w:szCs w:val="28"/>
          <w:u w:val="none"/>
        </w:rPr>
        <w:t>921</w:t>
      </w:r>
      <w:r w:rsidRPr="005A1DF7">
        <w:rPr>
          <w:rStyle w:val="a6"/>
          <w:color w:val="000000" w:themeColor="text1"/>
          <w:sz w:val="28"/>
          <w:szCs w:val="28"/>
          <w:u w:val="none"/>
        </w:rPr>
        <w:t>)</w:t>
      </w:r>
      <w:r w:rsidRPr="00B337D1">
        <w:rPr>
          <w:rStyle w:val="a6"/>
          <w:color w:val="000000" w:themeColor="text1"/>
          <w:sz w:val="28"/>
          <w:szCs w:val="28"/>
          <w:u w:val="none"/>
        </w:rPr>
        <w:t>3338298,</w:t>
      </w:r>
      <w:r>
        <w:rPr>
          <w:rStyle w:val="a6"/>
          <w:color w:val="000000" w:themeColor="text1"/>
          <w:sz w:val="28"/>
          <w:szCs w:val="28"/>
          <w:u w:val="none"/>
        </w:rPr>
        <w:t xml:space="preserve"> +7 (812)33650</w:t>
      </w:r>
      <w:r w:rsidRPr="00B337D1">
        <w:rPr>
          <w:rStyle w:val="a6"/>
          <w:color w:val="000000" w:themeColor="text1"/>
          <w:sz w:val="28"/>
          <w:szCs w:val="28"/>
          <w:u w:val="none"/>
        </w:rPr>
        <w:t>48</w:t>
      </w:r>
    </w:p>
    <w:p w:rsid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  <w:lang w:val="en-US"/>
        </w:rPr>
      </w:pPr>
      <w:r>
        <w:rPr>
          <w:rStyle w:val="a6"/>
          <w:color w:val="000000" w:themeColor="text1"/>
          <w:sz w:val="28"/>
          <w:szCs w:val="28"/>
          <w:u w:val="none"/>
          <w:lang w:val="en-US"/>
        </w:rPr>
        <w:t>E-mail</w:t>
      </w:r>
      <w:r w:rsidRPr="00B337D1">
        <w:rPr>
          <w:rStyle w:val="a6"/>
          <w:color w:val="000000" w:themeColor="text1"/>
          <w:sz w:val="28"/>
          <w:szCs w:val="28"/>
          <w:u w:val="none"/>
          <w:lang w:val="en-US"/>
        </w:rPr>
        <w:t>:</w:t>
      </w:r>
      <w:r>
        <w:rPr>
          <w:rStyle w:val="a6"/>
          <w:color w:val="000000" w:themeColor="text1"/>
          <w:sz w:val="28"/>
          <w:szCs w:val="28"/>
          <w:u w:val="none"/>
          <w:lang w:val="en-US"/>
        </w:rPr>
        <w:t xml:space="preserve"> </w:t>
      </w:r>
      <w:hyperlink r:id="rId21" w:history="1">
        <w:r w:rsidRPr="008633B7">
          <w:rPr>
            <w:rStyle w:val="a6"/>
            <w:sz w:val="28"/>
            <w:szCs w:val="28"/>
            <w:lang w:val="en-US"/>
          </w:rPr>
          <w:t>sales@aroma-air.com</w:t>
        </w:r>
      </w:hyperlink>
    </w:p>
    <w:p w:rsidR="00571D16" w:rsidRPr="00B337D1" w:rsidRDefault="00B337D1" w:rsidP="00B337D1">
      <w:pPr>
        <w:contextualSpacing/>
        <w:rPr>
          <w:rStyle w:val="a6"/>
          <w:color w:val="000000" w:themeColor="text1"/>
          <w:sz w:val="28"/>
          <w:szCs w:val="28"/>
          <w:u w:val="none"/>
          <w:lang w:val="en-US"/>
        </w:rPr>
      </w:pPr>
      <w:r>
        <w:rPr>
          <w:rStyle w:val="a6"/>
          <w:color w:val="000000" w:themeColor="text1"/>
          <w:sz w:val="28"/>
          <w:szCs w:val="28"/>
          <w:u w:val="none"/>
          <w:lang w:val="en-US"/>
        </w:rPr>
        <w:t>WS</w:t>
      </w:r>
      <w:r>
        <w:rPr>
          <w:rStyle w:val="a6"/>
          <w:color w:val="000000" w:themeColor="text1"/>
          <w:sz w:val="28"/>
          <w:szCs w:val="28"/>
          <w:u w:val="none"/>
        </w:rPr>
        <w:t xml:space="preserve">: </w:t>
      </w:r>
      <w:hyperlink r:id="rId22" w:history="1">
        <w:r w:rsidRPr="008633B7">
          <w:rPr>
            <w:rStyle w:val="a6"/>
            <w:sz w:val="28"/>
            <w:szCs w:val="28"/>
            <w:lang w:val="en-US"/>
          </w:rPr>
          <w:t>www.aroma-air.com</w:t>
        </w:r>
      </w:hyperlink>
      <w:r>
        <w:rPr>
          <w:rStyle w:val="a6"/>
          <w:color w:val="000000" w:themeColor="text1"/>
          <w:sz w:val="28"/>
          <w:szCs w:val="28"/>
          <w:u w:val="none"/>
          <w:lang w:val="en-US"/>
        </w:rPr>
        <w:t xml:space="preserve"> </w:t>
      </w:r>
    </w:p>
    <w:sectPr w:rsidR="00571D16" w:rsidRPr="00B337D1" w:rsidSect="00A1152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9D"/>
    <w:rsid w:val="00003CFD"/>
    <w:rsid w:val="00022589"/>
    <w:rsid w:val="000E1FF6"/>
    <w:rsid w:val="00233317"/>
    <w:rsid w:val="00270D9A"/>
    <w:rsid w:val="002829E9"/>
    <w:rsid w:val="003147DE"/>
    <w:rsid w:val="00370489"/>
    <w:rsid w:val="00397748"/>
    <w:rsid w:val="003B70BC"/>
    <w:rsid w:val="00435E0C"/>
    <w:rsid w:val="00484C8C"/>
    <w:rsid w:val="004E1A17"/>
    <w:rsid w:val="005024CA"/>
    <w:rsid w:val="00571D16"/>
    <w:rsid w:val="005A1DF7"/>
    <w:rsid w:val="005C1BBC"/>
    <w:rsid w:val="006E2D9E"/>
    <w:rsid w:val="006E5B34"/>
    <w:rsid w:val="0079032E"/>
    <w:rsid w:val="0096679D"/>
    <w:rsid w:val="009B05FB"/>
    <w:rsid w:val="009B2033"/>
    <w:rsid w:val="00A11524"/>
    <w:rsid w:val="00AB0133"/>
    <w:rsid w:val="00B337D1"/>
    <w:rsid w:val="00B47610"/>
    <w:rsid w:val="00BC4A95"/>
    <w:rsid w:val="00C41420"/>
    <w:rsid w:val="00C86A38"/>
    <w:rsid w:val="00CD56E1"/>
    <w:rsid w:val="00D12DDB"/>
    <w:rsid w:val="00DD66A9"/>
    <w:rsid w:val="00E53BB4"/>
    <w:rsid w:val="00F2312B"/>
    <w:rsid w:val="00F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52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52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1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010">
          <w:marLeft w:val="0"/>
          <w:marRight w:val="12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sales@aroma-air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aroma-ai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man2</dc:creator>
  <cp:lastModifiedBy>Щибрикова Олеся</cp:lastModifiedBy>
  <cp:revision>2</cp:revision>
  <cp:lastPrinted>2019-05-22T08:29:00Z</cp:lastPrinted>
  <dcterms:created xsi:type="dcterms:W3CDTF">2019-05-24T12:07:00Z</dcterms:created>
  <dcterms:modified xsi:type="dcterms:W3CDTF">2019-05-24T12:07:00Z</dcterms:modified>
</cp:coreProperties>
</file>